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7401F">
        <w:rPr>
          <w:rFonts w:ascii="Verdana" w:hAnsi="Verdana"/>
          <w:b/>
          <w:sz w:val="18"/>
          <w:szCs w:val="18"/>
          <w:lang w:val="en-US"/>
        </w:rPr>
        <w:t>Oprava TV v úseku Hranice n./M. - Polom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0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0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7401F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70D1524"/>
  <w15:docId w15:val="{5B145CF5-6F78-45F4-82D8-F74FD994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FEA811-9C71-4088-8DDD-44677BF88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2020-10-09T04:42:00Z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